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F0C81" w14:textId="45D307BD" w:rsidR="00BD6D84" w:rsidRDefault="00BD6D84">
      <w:r>
        <w:rPr>
          <w:noProof/>
        </w:rPr>
        <mc:AlternateContent>
          <mc:Choice Requires="wps">
            <w:drawing>
              <wp:anchor distT="0" distB="0" distL="114300" distR="114300" simplePos="0" relativeHeight="251661312" behindDoc="0" locked="0" layoutInCell="1" allowOverlap="1" wp14:anchorId="5DF8C6A1" wp14:editId="30E3FDA4">
                <wp:simplePos x="0" y="0"/>
                <wp:positionH relativeFrom="margin">
                  <wp:posOffset>582930</wp:posOffset>
                </wp:positionH>
                <wp:positionV relativeFrom="paragraph">
                  <wp:posOffset>1548130</wp:posOffset>
                </wp:positionV>
                <wp:extent cx="1828800" cy="1828800"/>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4A779B" w14:textId="79CE9AD6" w:rsidR="00BD6D84" w:rsidRPr="00BD6D84" w:rsidRDefault="00BD6D84" w:rsidP="00BD6D84">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PARISH OF BRINSLEY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DF8C6A1" id="_x0000_t202" coordsize="21600,21600" o:spt="202" path="m,l,21600r21600,l21600,xe">
                <v:stroke joinstyle="miter"/>
                <v:path gradientshapeok="t" o:connecttype="rect"/>
              </v:shapetype>
              <v:shape id="Text Box 2" o:spid="_x0000_s1026" type="#_x0000_t202" style="position:absolute;margin-left:45.9pt;margin-top:121.9pt;width:2in;height:2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DX&#10;jVg13QAAAAoBAAAPAAAAZHJzL2Rvd25yZXYueG1sTI/NTsMwEITvSLyDtUjcqPPTQhPiVKjAmVJ4&#10;ADde4pB4HcVuG3h6lhPcZjWj2W+qzewGccIpdJ4UpIsEBFLjTUetgve355s1iBA1GT14QgVfGGBT&#10;X15UujT+TK942sdWcAmFUiuwMY6llKGx6HRY+BGJvQ8/OR35nFppJn3mcjfILElupdMd8QerR9xa&#10;bPr90SlYJ+6l74tsF9zyO13Z7aN/Gj+Vur6aH+5BRJzjXxh+8RkdamY6+COZIAYFRcrkUUG2zFlw&#10;IL8rWBwUrHK2ZF3J/xPqHwAAAP//AwBQSwECLQAUAAYACAAAACEAtoM4kv4AAADhAQAAEwAAAAAA&#10;AAAAAAAAAAAAAAAAW0NvbnRlbnRfVHlwZXNdLnhtbFBLAQItABQABgAIAAAAIQA4/SH/1gAAAJQB&#10;AAALAAAAAAAAAAAAAAAAAC8BAABfcmVscy8ucmVsc1BLAQItABQABgAIAAAAIQCujdT3CwIAACkE&#10;AAAOAAAAAAAAAAAAAAAAAC4CAABkcnMvZTJvRG9jLnhtbFBLAQItABQABgAIAAAAIQDXjVg13QAA&#10;AAoBAAAPAAAAAAAAAAAAAAAAAGUEAABkcnMvZG93bnJldi54bWxQSwUGAAAAAAQABADzAAAAbwUA&#10;AAAA&#10;" filled="f" stroked="f">
                <v:fill o:detectmouseclick="t"/>
                <v:textbox style="mso-fit-shape-to-text:t">
                  <w:txbxContent>
                    <w:p w14:paraId="4B4A779B" w14:textId="79CE9AD6" w:rsidR="00BD6D84" w:rsidRPr="00BD6D84" w:rsidRDefault="00BD6D84" w:rsidP="00BD6D84">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PARISH OF BRINSLEY</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56ABA8B4" wp14:editId="54F94B04">
                <wp:simplePos x="0" y="0"/>
                <wp:positionH relativeFrom="margin">
                  <wp:posOffset>7620</wp:posOffset>
                </wp:positionH>
                <wp:positionV relativeFrom="paragraph">
                  <wp:posOffset>0</wp:posOffset>
                </wp:positionV>
                <wp:extent cx="585216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852160" cy="1828800"/>
                        </a:xfrm>
                        <a:prstGeom prst="rect">
                          <a:avLst/>
                        </a:prstGeom>
                        <a:noFill/>
                        <a:ln>
                          <a:noFill/>
                        </a:ln>
                      </wps:spPr>
                      <wps:txbx>
                        <w:txbxContent>
                          <w:p w14:paraId="57126FE9" w14:textId="25170E0A" w:rsidR="00BD6D84" w:rsidRDefault="00BD6D84" w:rsidP="00BD6D84">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NOTICE OF VACANCY</w:t>
                            </w:r>
                          </w:p>
                          <w:p w14:paraId="25DEB36F" w14:textId="7199D90C" w:rsidR="00BD6D84" w:rsidRPr="00BD6D84" w:rsidRDefault="00BD6D84" w:rsidP="00BD6D84">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OFFICE OF COUNCILLOR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6ABA8B4" id="Text Box 1" o:spid="_x0000_s1027" type="#_x0000_t202" style="position:absolute;margin-left:.6pt;margin-top:0;width:460.8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AxEQIAACQEAAAOAAAAZHJzL2Uyb0RvYy54bWysU8tu2zAQvBfoPxC817IMO3UEy4GbwEUB&#10;IwngFDnTFGkJILksSVtyv75LWn407SnIhVrurvYxM5zddVqRvXC+AVPSfDCkRBgOVWO2Jf35svwy&#10;pcQHZiqmwIiSHoSnd/PPn2atLcQIalCVcASLGF+0tqR1CLbIMs9roZkfgBUGgxKcZgGvbptVjrVY&#10;XatsNBzeZC24yjrgwnv0PhyDdJ7qSyl4eJLSi0BUSXG2kE6Xzk08s/mMFVvHbN3wfgz2jik0aww2&#10;PZd6YIGRnWv+KaUb7sCDDAMOOgMpGy7SDrhNPnyzzbpmVqRdEBxvzzD5jyvLH/dr++xI6L5BhwRG&#10;QFrrC4/OuE8nnY5fnJRgHCE8nGETXSAcnZPpZJTfYIhjLJ+OptNhAja7/G6dD98FaBKNkjrkJcHF&#10;9isfsCWmnlJiNwPLRqnEjTJ/OTAxerLLjNEK3abrB99AdcB9HByp9pYvG+y5Yj48M4fc4pyo1/CE&#10;h1TQlhR6i5Ia3O//+WM+Qo5RSlrUSkn9rx1zghL1wyAZt/l4HMWVLuPJ1xFe3HVkcx0xO30PKMcc&#10;X4blyYz5QZ1M6UC/oqwXsSuGmOHYu6ThZN6Ho4LxWXCxWKQklJNlYWXWlsfSEbSI6Ev3ypztYQ/I&#10;2COcVMWKN+gfc+Of3i52ATlI1ESAj6j2uKMUE2P9s4lav76nrMvjnv8BAAD//wMAUEsDBBQABgAI&#10;AAAAIQA6BrC+2QAAAAYBAAAPAAAAZHJzL2Rvd25yZXYueG1sTI/NTsMwEITvSLyDtUjcqF1LoBDi&#10;VBU/Ug9cKOHuxkscEa+j2G3St+9yguNoRjPfVJslDOKEU+ojGVivFAikNrqeOgPN59tdASJlS84O&#10;kdDAGRNs6uurypYuzvSBp33uBJdQKq0Bn/NYSplaj8GmVRyR2PuOU7CZ5dRJN9mZy8MgtVIPMtie&#10;eMHbEZ89tj/7YzCQs9uuz81rSLuv5f1l9qq9t40xtzfL9glExiX/heEXn9GhZqZDPJJLYmCtOWiA&#10;/7D5qDX/OBjQRaFA1pX8j19fAAAA//8DAFBLAQItABQABgAIAAAAIQC2gziS/gAAAOEBAAATAAAA&#10;AAAAAAAAAAAAAAAAAABbQ29udGVudF9UeXBlc10ueG1sUEsBAi0AFAAGAAgAAAAhADj9If/WAAAA&#10;lAEAAAsAAAAAAAAAAAAAAAAALwEAAF9yZWxzLy5yZWxzUEsBAi0AFAAGAAgAAAAhAKA5IDERAgAA&#10;JAQAAA4AAAAAAAAAAAAAAAAALgIAAGRycy9lMm9Eb2MueG1sUEsBAi0AFAAGAAgAAAAhADoGsL7Z&#10;AAAABgEAAA8AAAAAAAAAAAAAAAAAawQAAGRycy9kb3ducmV2LnhtbFBLBQYAAAAABAAEAPMAAABx&#10;BQAAAAA=&#10;" filled="f" stroked="f">
                <v:fill o:detectmouseclick="t"/>
                <v:textbox style="mso-fit-shape-to-text:t">
                  <w:txbxContent>
                    <w:p w14:paraId="57126FE9" w14:textId="25170E0A" w:rsidR="00BD6D84" w:rsidRDefault="00BD6D84" w:rsidP="00BD6D84">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NOTICE OF VACANCY</w:t>
                      </w:r>
                    </w:p>
                    <w:p w14:paraId="25DEB36F" w14:textId="7199D90C" w:rsidR="00BD6D84" w:rsidRPr="00BD6D84" w:rsidRDefault="00BD6D84" w:rsidP="00BD6D84">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OFFICE OF COUNCILLOR</w:t>
                      </w:r>
                    </w:p>
                  </w:txbxContent>
                </v:textbox>
                <w10:wrap type="square" anchorx="margin"/>
              </v:shape>
            </w:pict>
          </mc:Fallback>
        </mc:AlternateContent>
      </w:r>
    </w:p>
    <w:p w14:paraId="797D74C3" w14:textId="5B6DE817" w:rsidR="007E11D7" w:rsidRPr="00DD3C01" w:rsidRDefault="00DD3C01">
      <w:pPr>
        <w:rPr>
          <w:sz w:val="28"/>
          <w:szCs w:val="28"/>
        </w:rPr>
      </w:pPr>
      <w:r w:rsidRPr="00DD3C01">
        <w:rPr>
          <w:noProof/>
          <w:sz w:val="28"/>
          <w:szCs w:val="28"/>
        </w:rPr>
        <mc:AlternateContent>
          <mc:Choice Requires="wps">
            <w:drawing>
              <wp:anchor distT="45720" distB="45720" distL="114300" distR="114300" simplePos="0" relativeHeight="251667456" behindDoc="0" locked="0" layoutInCell="1" allowOverlap="1" wp14:anchorId="760F4801" wp14:editId="6B457F44">
                <wp:simplePos x="0" y="0"/>
                <wp:positionH relativeFrom="margin">
                  <wp:align>left</wp:align>
                </wp:positionH>
                <wp:positionV relativeFrom="paragraph">
                  <wp:posOffset>5480050</wp:posOffset>
                </wp:positionV>
                <wp:extent cx="5463540" cy="4160520"/>
                <wp:effectExtent l="0" t="0" r="381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4160520"/>
                        </a:xfrm>
                        <a:prstGeom prst="rect">
                          <a:avLst/>
                        </a:prstGeom>
                        <a:solidFill>
                          <a:srgbClr val="FFFFFF"/>
                        </a:solidFill>
                        <a:ln w="9525">
                          <a:noFill/>
                          <a:miter lim="800000"/>
                          <a:headEnd/>
                          <a:tailEnd/>
                        </a:ln>
                      </wps:spPr>
                      <wps:txbx>
                        <w:txbxContent>
                          <w:p w14:paraId="39D7C847" w14:textId="62436ECB" w:rsidR="00FF44B0" w:rsidRPr="00DD3C01" w:rsidRDefault="00FF44B0">
                            <w:pPr>
                              <w:rPr>
                                <w:sz w:val="28"/>
                                <w:szCs w:val="28"/>
                              </w:rPr>
                            </w:pPr>
                            <w:r w:rsidRPr="00DD3C01">
                              <w:rPr>
                                <w:sz w:val="28"/>
                                <w:szCs w:val="28"/>
                              </w:rPr>
                              <w:t>Any requests for the vacancy to be filled by election should be sent to:</w:t>
                            </w:r>
                          </w:p>
                          <w:p w14:paraId="180E2C3F" w14:textId="4814F3A0" w:rsidR="00FF44B0" w:rsidRPr="00DD3C01" w:rsidRDefault="00FF44B0">
                            <w:pPr>
                              <w:rPr>
                                <w:sz w:val="28"/>
                                <w:szCs w:val="28"/>
                              </w:rPr>
                            </w:pPr>
                            <w:r w:rsidRPr="00DD3C01">
                              <w:rPr>
                                <w:sz w:val="28"/>
                                <w:szCs w:val="28"/>
                              </w:rPr>
                              <w:t>The Returning Officer</w:t>
                            </w:r>
                          </w:p>
                          <w:p w14:paraId="4D53952B" w14:textId="0BAA8458" w:rsidR="00FF44B0" w:rsidRPr="00DD3C01" w:rsidRDefault="00FF44B0">
                            <w:pPr>
                              <w:rPr>
                                <w:sz w:val="28"/>
                                <w:szCs w:val="28"/>
                              </w:rPr>
                            </w:pPr>
                            <w:r w:rsidRPr="00DD3C01">
                              <w:rPr>
                                <w:sz w:val="28"/>
                                <w:szCs w:val="28"/>
                              </w:rPr>
                              <w:t>Broxtowe Borough Council</w:t>
                            </w:r>
                          </w:p>
                          <w:p w14:paraId="54DA7315" w14:textId="295ED54A" w:rsidR="00FF44B0" w:rsidRPr="00DD3C01" w:rsidRDefault="00FF44B0">
                            <w:pPr>
                              <w:rPr>
                                <w:sz w:val="28"/>
                                <w:szCs w:val="28"/>
                              </w:rPr>
                            </w:pPr>
                            <w:r w:rsidRPr="00DD3C01">
                              <w:rPr>
                                <w:sz w:val="28"/>
                                <w:szCs w:val="28"/>
                              </w:rPr>
                              <w:t>Council Offices</w:t>
                            </w:r>
                          </w:p>
                          <w:p w14:paraId="69C97C88" w14:textId="2C666B26" w:rsidR="00FF44B0" w:rsidRPr="00DD3C01" w:rsidRDefault="00FF44B0">
                            <w:pPr>
                              <w:rPr>
                                <w:sz w:val="28"/>
                                <w:szCs w:val="28"/>
                              </w:rPr>
                            </w:pPr>
                            <w:r w:rsidRPr="00DD3C01">
                              <w:rPr>
                                <w:sz w:val="28"/>
                                <w:szCs w:val="28"/>
                              </w:rPr>
                              <w:t>Foster Avenue</w:t>
                            </w:r>
                          </w:p>
                          <w:p w14:paraId="7C5536FF" w14:textId="49834958" w:rsidR="00FF44B0" w:rsidRPr="00DD3C01" w:rsidRDefault="00FF44B0">
                            <w:pPr>
                              <w:rPr>
                                <w:sz w:val="28"/>
                                <w:szCs w:val="28"/>
                              </w:rPr>
                            </w:pPr>
                            <w:r w:rsidRPr="00DD3C01">
                              <w:rPr>
                                <w:sz w:val="28"/>
                                <w:szCs w:val="28"/>
                              </w:rPr>
                              <w:t>Beeston</w:t>
                            </w:r>
                          </w:p>
                          <w:p w14:paraId="01358292" w14:textId="6C328584" w:rsidR="00FF44B0" w:rsidRPr="00DD3C01" w:rsidRDefault="00FF44B0">
                            <w:pPr>
                              <w:rPr>
                                <w:sz w:val="28"/>
                                <w:szCs w:val="28"/>
                              </w:rPr>
                            </w:pPr>
                            <w:r w:rsidRPr="00DD3C01">
                              <w:rPr>
                                <w:sz w:val="28"/>
                                <w:szCs w:val="28"/>
                              </w:rPr>
                              <w:t>Nottingham</w:t>
                            </w:r>
                          </w:p>
                          <w:p w14:paraId="4A035944" w14:textId="6EE50025" w:rsidR="00FF44B0" w:rsidRPr="00DD3C01" w:rsidRDefault="00FF44B0">
                            <w:pPr>
                              <w:rPr>
                                <w:sz w:val="28"/>
                                <w:szCs w:val="28"/>
                              </w:rPr>
                            </w:pPr>
                            <w:r w:rsidRPr="00DD3C01">
                              <w:rPr>
                                <w:sz w:val="28"/>
                                <w:szCs w:val="28"/>
                              </w:rPr>
                              <w:t>NG9 1AB</w:t>
                            </w:r>
                          </w:p>
                          <w:p w14:paraId="6CCDEE6C" w14:textId="0EDECC73" w:rsidR="00FF44B0" w:rsidRPr="00DD3C01" w:rsidRDefault="00FF44B0">
                            <w:pPr>
                              <w:rPr>
                                <w:sz w:val="28"/>
                                <w:szCs w:val="28"/>
                              </w:rPr>
                            </w:pPr>
                            <w:r w:rsidRPr="00DD3C01">
                              <w:rPr>
                                <w:sz w:val="28"/>
                                <w:szCs w:val="28"/>
                              </w:rPr>
                              <w:t>David Kerry</w:t>
                            </w:r>
                          </w:p>
                          <w:p w14:paraId="4384B396" w14:textId="4D6FA721" w:rsidR="00FF44B0" w:rsidRPr="00DD3C01" w:rsidRDefault="00FF44B0">
                            <w:pPr>
                              <w:rPr>
                                <w:sz w:val="28"/>
                                <w:szCs w:val="28"/>
                              </w:rPr>
                            </w:pPr>
                            <w:r w:rsidRPr="00DD3C01">
                              <w:rPr>
                                <w:sz w:val="28"/>
                                <w:szCs w:val="28"/>
                              </w:rPr>
                              <w:t xml:space="preserve">Acting Clerk to Brinsley Parish Council </w:t>
                            </w:r>
                          </w:p>
                          <w:p w14:paraId="68221B8A" w14:textId="189F11DC" w:rsidR="00FF44B0" w:rsidRPr="00DD3C01" w:rsidRDefault="003C31AB">
                            <w:pPr>
                              <w:rPr>
                                <w:sz w:val="28"/>
                                <w:szCs w:val="28"/>
                              </w:rPr>
                            </w:pPr>
                            <w:r w:rsidRPr="00DD3C01">
                              <w:rPr>
                                <w:sz w:val="28"/>
                                <w:szCs w:val="28"/>
                              </w:rPr>
                              <w:t>Dated. 2</w:t>
                            </w:r>
                            <w:r w:rsidRPr="00DD3C01">
                              <w:rPr>
                                <w:sz w:val="28"/>
                                <w:szCs w:val="28"/>
                                <w:vertAlign w:val="superscript"/>
                              </w:rPr>
                              <w:t>nd</w:t>
                            </w:r>
                            <w:r w:rsidRPr="00DD3C01">
                              <w:rPr>
                                <w:sz w:val="28"/>
                                <w:szCs w:val="28"/>
                              </w:rPr>
                              <w:t xml:space="preserve"> July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F4801" id="_x0000_s1028" type="#_x0000_t202" style="position:absolute;margin-left:0;margin-top:431.5pt;width:430.2pt;height:327.6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7jdEgIAAP4DAAAOAAAAZHJzL2Uyb0RvYy54bWysk92O2yAQhe8r9R0Q942dNE53rTirbbap&#10;Km1/pG0fAGMco2KGDiT29uk74Gw22t5V9QUCDxxmvjmsb8besKNCr8FWfD7LOVNWQqPtvuI/vu/e&#10;XHHmg7CNMGBVxR+V5zeb16/WgyvVAjowjUJGItaXg6t4F4Irs8zLTvXCz8ApS8EWsBeBlrjPGhQD&#10;qfcmW+T5KhsAG4cglff0924K8k3Sb1slw9e29SowU3HKLaQR01jHMdusRblH4TotT2mIf8iiF9rS&#10;pWepOxEEO6D+S6rXEsFDG2YS+gzaVkuVaqBq5vmLah464VSqheB4d8bk/5+s/HJ8cN+QhfE9jNTA&#10;VIR39yB/emZh2wm7V7eIMHRKNHTxPCLLBufL09GI2pc+itTDZ2ioyeIQIAmNLfaRCtXJSJ0a8HiG&#10;rsbAJP0slqu3xZJCkmLL+SovFqktmSifjjv04aOCnsVJxZG6muTF8d6HmI4on7bE2zwY3ey0MWmB&#10;+3prkB0FOWCXvlTBi23GsqHi18WiSMoW4vlkjl4HcqjRfcWv8vhNnok4PtgmbQlCm2lOmRh74hOR&#10;THDCWI9MN1RePBtx1dA8EjCEyZD0gGjSAf7mbCAzVtz/OghUnJlPlqBfz5eRUEiLZfGOCDG8jNSX&#10;EWElSVU8cDZNtyE5PuKwcEvNaXXC9pzJKWUyWaJ5ehDRxZfrtOv52W7+AAAA//8DAFBLAwQUAAYA&#10;CAAAACEA7luWwt4AAAAJAQAADwAAAGRycy9kb3ducmV2LnhtbEyPQU/CQBCF7yb+h82YeDGyBaHU&#10;0i1RE41XkB8wbYe2oTvbdBda/r3jSW7z8l7efC/bTrZTFxp869jAfBaBIi5d1XJt4PDz+ZyA8gG5&#10;ws4xGbiSh21+f5dhWrmRd3TZh1pJCfsUDTQh9KnWvmzIop+5nli8oxssBpFDrasBRym3nV5EUawt&#10;tiwfGuzpo6HytD9bA8fv8Wn1OhZf4bDeLeN3bNeFuxrz+DC9bUAFmsJ/GP7wBR1yYSrcmSuvOgMy&#10;JBhI4hc5xE7iaAmqkNxqnixA55m+XZD/AgAA//8DAFBLAQItABQABgAIAAAAIQC2gziS/gAAAOEB&#10;AAATAAAAAAAAAAAAAAAAAAAAAABbQ29udGVudF9UeXBlc10ueG1sUEsBAi0AFAAGAAgAAAAhADj9&#10;If/WAAAAlAEAAAsAAAAAAAAAAAAAAAAALwEAAF9yZWxzLy5yZWxzUEsBAi0AFAAGAAgAAAAhAJOD&#10;uN0SAgAA/gMAAA4AAAAAAAAAAAAAAAAALgIAAGRycy9lMm9Eb2MueG1sUEsBAi0AFAAGAAgAAAAh&#10;AO5blsLeAAAACQEAAA8AAAAAAAAAAAAAAAAAbAQAAGRycy9kb3ducmV2LnhtbFBLBQYAAAAABAAE&#10;APMAAAB3BQAAAAA=&#10;" stroked="f">
                <v:textbox>
                  <w:txbxContent>
                    <w:p w14:paraId="39D7C847" w14:textId="62436ECB" w:rsidR="00FF44B0" w:rsidRPr="00DD3C01" w:rsidRDefault="00FF44B0">
                      <w:pPr>
                        <w:rPr>
                          <w:sz w:val="28"/>
                          <w:szCs w:val="28"/>
                        </w:rPr>
                      </w:pPr>
                      <w:r w:rsidRPr="00DD3C01">
                        <w:rPr>
                          <w:sz w:val="28"/>
                          <w:szCs w:val="28"/>
                        </w:rPr>
                        <w:t>Any requests for the vacancy to be filled by election should be sent to:</w:t>
                      </w:r>
                    </w:p>
                    <w:p w14:paraId="180E2C3F" w14:textId="4814F3A0" w:rsidR="00FF44B0" w:rsidRPr="00DD3C01" w:rsidRDefault="00FF44B0">
                      <w:pPr>
                        <w:rPr>
                          <w:sz w:val="28"/>
                          <w:szCs w:val="28"/>
                        </w:rPr>
                      </w:pPr>
                      <w:r w:rsidRPr="00DD3C01">
                        <w:rPr>
                          <w:sz w:val="28"/>
                          <w:szCs w:val="28"/>
                        </w:rPr>
                        <w:t>The Returning Officer</w:t>
                      </w:r>
                    </w:p>
                    <w:p w14:paraId="4D53952B" w14:textId="0BAA8458" w:rsidR="00FF44B0" w:rsidRPr="00DD3C01" w:rsidRDefault="00FF44B0">
                      <w:pPr>
                        <w:rPr>
                          <w:sz w:val="28"/>
                          <w:szCs w:val="28"/>
                        </w:rPr>
                      </w:pPr>
                      <w:r w:rsidRPr="00DD3C01">
                        <w:rPr>
                          <w:sz w:val="28"/>
                          <w:szCs w:val="28"/>
                        </w:rPr>
                        <w:t>Broxtowe Borough Council</w:t>
                      </w:r>
                    </w:p>
                    <w:p w14:paraId="54DA7315" w14:textId="295ED54A" w:rsidR="00FF44B0" w:rsidRPr="00DD3C01" w:rsidRDefault="00FF44B0">
                      <w:pPr>
                        <w:rPr>
                          <w:sz w:val="28"/>
                          <w:szCs w:val="28"/>
                        </w:rPr>
                      </w:pPr>
                      <w:r w:rsidRPr="00DD3C01">
                        <w:rPr>
                          <w:sz w:val="28"/>
                          <w:szCs w:val="28"/>
                        </w:rPr>
                        <w:t>Council Offices</w:t>
                      </w:r>
                    </w:p>
                    <w:p w14:paraId="69C97C88" w14:textId="2C666B26" w:rsidR="00FF44B0" w:rsidRPr="00DD3C01" w:rsidRDefault="00FF44B0">
                      <w:pPr>
                        <w:rPr>
                          <w:sz w:val="28"/>
                          <w:szCs w:val="28"/>
                        </w:rPr>
                      </w:pPr>
                      <w:r w:rsidRPr="00DD3C01">
                        <w:rPr>
                          <w:sz w:val="28"/>
                          <w:szCs w:val="28"/>
                        </w:rPr>
                        <w:t>Foster Avenue</w:t>
                      </w:r>
                    </w:p>
                    <w:p w14:paraId="7C5536FF" w14:textId="49834958" w:rsidR="00FF44B0" w:rsidRPr="00DD3C01" w:rsidRDefault="00FF44B0">
                      <w:pPr>
                        <w:rPr>
                          <w:sz w:val="28"/>
                          <w:szCs w:val="28"/>
                        </w:rPr>
                      </w:pPr>
                      <w:r w:rsidRPr="00DD3C01">
                        <w:rPr>
                          <w:sz w:val="28"/>
                          <w:szCs w:val="28"/>
                        </w:rPr>
                        <w:t>Beeston</w:t>
                      </w:r>
                    </w:p>
                    <w:p w14:paraId="01358292" w14:textId="6C328584" w:rsidR="00FF44B0" w:rsidRPr="00DD3C01" w:rsidRDefault="00FF44B0">
                      <w:pPr>
                        <w:rPr>
                          <w:sz w:val="28"/>
                          <w:szCs w:val="28"/>
                        </w:rPr>
                      </w:pPr>
                      <w:r w:rsidRPr="00DD3C01">
                        <w:rPr>
                          <w:sz w:val="28"/>
                          <w:szCs w:val="28"/>
                        </w:rPr>
                        <w:t>Nottingham</w:t>
                      </w:r>
                    </w:p>
                    <w:p w14:paraId="4A035944" w14:textId="6EE50025" w:rsidR="00FF44B0" w:rsidRPr="00DD3C01" w:rsidRDefault="00FF44B0">
                      <w:pPr>
                        <w:rPr>
                          <w:sz w:val="28"/>
                          <w:szCs w:val="28"/>
                        </w:rPr>
                      </w:pPr>
                      <w:r w:rsidRPr="00DD3C01">
                        <w:rPr>
                          <w:sz w:val="28"/>
                          <w:szCs w:val="28"/>
                        </w:rPr>
                        <w:t>NG9 1AB</w:t>
                      </w:r>
                    </w:p>
                    <w:p w14:paraId="6CCDEE6C" w14:textId="0EDECC73" w:rsidR="00FF44B0" w:rsidRPr="00DD3C01" w:rsidRDefault="00FF44B0">
                      <w:pPr>
                        <w:rPr>
                          <w:sz w:val="28"/>
                          <w:szCs w:val="28"/>
                        </w:rPr>
                      </w:pPr>
                      <w:r w:rsidRPr="00DD3C01">
                        <w:rPr>
                          <w:sz w:val="28"/>
                          <w:szCs w:val="28"/>
                        </w:rPr>
                        <w:t>David Kerry</w:t>
                      </w:r>
                    </w:p>
                    <w:p w14:paraId="4384B396" w14:textId="4D6FA721" w:rsidR="00FF44B0" w:rsidRPr="00DD3C01" w:rsidRDefault="00FF44B0">
                      <w:pPr>
                        <w:rPr>
                          <w:sz w:val="28"/>
                          <w:szCs w:val="28"/>
                        </w:rPr>
                      </w:pPr>
                      <w:r w:rsidRPr="00DD3C01">
                        <w:rPr>
                          <w:sz w:val="28"/>
                          <w:szCs w:val="28"/>
                        </w:rPr>
                        <w:t xml:space="preserve">Acting Clerk to Brinsley Parish Council </w:t>
                      </w:r>
                    </w:p>
                    <w:p w14:paraId="68221B8A" w14:textId="189F11DC" w:rsidR="00FF44B0" w:rsidRPr="00DD3C01" w:rsidRDefault="003C31AB">
                      <w:pPr>
                        <w:rPr>
                          <w:sz w:val="28"/>
                          <w:szCs w:val="28"/>
                        </w:rPr>
                      </w:pPr>
                      <w:r w:rsidRPr="00DD3C01">
                        <w:rPr>
                          <w:sz w:val="28"/>
                          <w:szCs w:val="28"/>
                        </w:rPr>
                        <w:t>Dated. 2</w:t>
                      </w:r>
                      <w:r w:rsidRPr="00DD3C01">
                        <w:rPr>
                          <w:sz w:val="28"/>
                          <w:szCs w:val="28"/>
                          <w:vertAlign w:val="superscript"/>
                        </w:rPr>
                        <w:t>nd</w:t>
                      </w:r>
                      <w:r w:rsidRPr="00DD3C01">
                        <w:rPr>
                          <w:sz w:val="28"/>
                          <w:szCs w:val="28"/>
                        </w:rPr>
                        <w:t xml:space="preserve"> July 2026</w:t>
                      </w:r>
                    </w:p>
                  </w:txbxContent>
                </v:textbox>
                <w10:wrap type="square" anchorx="margin"/>
              </v:shape>
            </w:pict>
          </mc:Fallback>
        </mc:AlternateContent>
      </w:r>
      <w:r w:rsidRPr="00DD3C01">
        <w:rPr>
          <w:noProof/>
          <w:sz w:val="28"/>
          <w:szCs w:val="28"/>
        </w:rPr>
        <mc:AlternateContent>
          <mc:Choice Requires="wps">
            <w:drawing>
              <wp:anchor distT="45720" distB="45720" distL="114300" distR="114300" simplePos="0" relativeHeight="251665408" behindDoc="0" locked="0" layoutInCell="1" allowOverlap="1" wp14:anchorId="1685C374" wp14:editId="575098E4">
                <wp:simplePos x="0" y="0"/>
                <wp:positionH relativeFrom="margin">
                  <wp:align>left</wp:align>
                </wp:positionH>
                <wp:positionV relativeFrom="paragraph">
                  <wp:posOffset>3058795</wp:posOffset>
                </wp:positionV>
                <wp:extent cx="6149340" cy="2461260"/>
                <wp:effectExtent l="0" t="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461260"/>
                        </a:xfrm>
                        <a:prstGeom prst="rect">
                          <a:avLst/>
                        </a:prstGeom>
                        <a:solidFill>
                          <a:srgbClr val="FFFFFF"/>
                        </a:solidFill>
                        <a:ln w="9525">
                          <a:noFill/>
                          <a:miter lim="800000"/>
                          <a:headEnd/>
                          <a:tailEnd/>
                        </a:ln>
                      </wps:spPr>
                      <wps:txbx>
                        <w:txbxContent>
                          <w:p w14:paraId="44F5D6A4" w14:textId="68F485C2" w:rsidR="00956F0E" w:rsidRPr="00FF44B0" w:rsidRDefault="00956F0E" w:rsidP="00FF44B0">
                            <w:pPr>
                              <w:jc w:val="center"/>
                              <w:rPr>
                                <w:sz w:val="32"/>
                                <w:szCs w:val="32"/>
                              </w:rPr>
                            </w:pPr>
                            <w:r w:rsidRPr="00FF44B0">
                              <w:rPr>
                                <w:sz w:val="32"/>
                                <w:szCs w:val="32"/>
                              </w:rPr>
                              <w:t>If within 14 days (excluding Saturdays, Sundays or Bank Holidays) of the date of this notice, TEN electors for the electoral area give notice in writing to the Returning Officer of Broxtowe Borough Council requesting an election to fill the vacancy, an election shall be held within sixty days beginning with the day on which public notice of the vacancy was given</w:t>
                            </w:r>
                            <w:r w:rsidR="00FF44B0" w:rsidRPr="00FF44B0">
                              <w:rPr>
                                <w:sz w:val="32"/>
                                <w:szCs w:val="32"/>
                              </w:rPr>
                              <w:t>.</w:t>
                            </w:r>
                          </w:p>
                          <w:p w14:paraId="2D947A47" w14:textId="0109867C" w:rsidR="00FF44B0" w:rsidRPr="00FF44B0" w:rsidRDefault="00FF44B0">
                            <w:pPr>
                              <w:rPr>
                                <w:sz w:val="32"/>
                                <w:szCs w:val="32"/>
                              </w:rPr>
                            </w:pPr>
                            <w:r w:rsidRPr="00FF44B0">
                              <w:rPr>
                                <w:sz w:val="32"/>
                                <w:szCs w:val="32"/>
                              </w:rPr>
                              <w:t>If no such request is made, the vacancy will be filled through co-option by the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5C374" id="_x0000_s1029" type="#_x0000_t202" style="position:absolute;margin-left:0;margin-top:240.85pt;width:484.2pt;height:193.8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EgIAAP4DAAAOAAAAZHJzL2Uyb0RvYy54bWysU9tu2zAMfR+wfxD0vjhxk6wx4hRdugwD&#10;ugvQ7QNkWY6FyaJGKbG7ry8lp2nQvQ3TgyCK5BF5eLS+GTrDjgq9Blvy2WTKmbISam33Jf/5Y/fu&#10;mjMfhK2FAatK/qg8v9m8fbPuXaFyaMHUChmBWF/0ruRtCK7IMi9b1Qk/AacsORvATgQycZ/VKHpC&#10;70yWT6fLrAesHYJU3tPt3ejkm4TfNEqGb03jVWCm5FRbSDumvYp7tlmLYo/CtVqeyhD/UEUntKVH&#10;z1B3Igh2QP0XVKclgocmTCR0GTSNlir1QN3Mpq+6eWiFU6kXIse7M03+/8HKr8cH9x1ZGD7AQANM&#10;TXh3D/KXZxa2rbB7dYsIfatETQ/PImVZ73xxSo1U+8JHkKr/AjUNWRwCJKChwS6yQn0yQqcBPJ5J&#10;V0Ngki6Xs/nqak4uSb58vpzlyzSWTBTP6Q59+KSgY/FQcqSpJnhxvPchliOK55D4mgej6502Jhm4&#10;r7YG2VGQAnZppQ5ehRnL+pKvFvkiIVuI+UkcnQ6kUKO7kl9P4xo1E+n4aOsUEoQ245kqMfbET6Rk&#10;JCcM1cB0XfKrmBvpqqB+JMIQRkHSB6JDC/iHs57EWHL/+yBQcWY+WyJ9NZtHhkIy5ov3ORl46aku&#10;PcJKgip54Gw8bkNSfKTDwi0Np9GJtpdKTiWTyBKbpw8RVXxpp6iXb7t5AgAA//8DAFBLAwQUAAYA&#10;CAAAACEAYEmb1d0AAAAIAQAADwAAAGRycy9kb3ducmV2LnhtbEyPzU7DMBCE70i8g7VIXBB1CiF/&#10;jVMBEohrSx9gE2+TqPE6it0mfXvMCY6jGc18U24XM4gLTa63rGC9ikAQN1b33Co4fH88ZiCcR9Y4&#10;WCYFV3KwrW5vSiy0nXlHl71vRShhV6CCzvuxkNI1HRl0KzsSB+9oJ4M+yKmVesI5lJtBPkVRIg32&#10;HBY6HOm9o+a0PxsFx6/54SWf609/SHdx8oZ9WturUvd3y+sGhKfF/4XhFz+gQxWYantm7cSgIBzx&#10;CuJsnYIIdp5kMYhaQZbkzyCrUv4/UP0AAAD//wMAUEsBAi0AFAAGAAgAAAAhALaDOJL+AAAA4QEA&#10;ABMAAAAAAAAAAAAAAAAAAAAAAFtDb250ZW50X1R5cGVzXS54bWxQSwECLQAUAAYACAAAACEAOP0h&#10;/9YAAACUAQAACwAAAAAAAAAAAAAAAAAvAQAAX3JlbHMvLnJlbHNQSwECLQAUAAYACAAAACEAQ1v3&#10;GhICAAD+AwAADgAAAAAAAAAAAAAAAAAuAgAAZHJzL2Uyb0RvYy54bWxQSwECLQAUAAYACAAAACEA&#10;YEmb1d0AAAAIAQAADwAAAAAAAAAAAAAAAABsBAAAZHJzL2Rvd25yZXYueG1sUEsFBgAAAAAEAAQA&#10;8wAAAHYFAAAAAA==&#10;" stroked="f">
                <v:textbox>
                  <w:txbxContent>
                    <w:p w14:paraId="44F5D6A4" w14:textId="68F485C2" w:rsidR="00956F0E" w:rsidRPr="00FF44B0" w:rsidRDefault="00956F0E" w:rsidP="00FF44B0">
                      <w:pPr>
                        <w:jc w:val="center"/>
                        <w:rPr>
                          <w:sz w:val="32"/>
                          <w:szCs w:val="32"/>
                        </w:rPr>
                      </w:pPr>
                      <w:r w:rsidRPr="00FF44B0">
                        <w:rPr>
                          <w:sz w:val="32"/>
                          <w:szCs w:val="32"/>
                        </w:rPr>
                        <w:t>If within 14 days (excluding Saturdays, Sundays or Bank Holidays) of the date of this notice, TEN electors for the electoral area give notice in writing to the Returning Officer of Broxtowe Borough Council requesting an election to fill the vacancy, an election shall be held within sixty days beginning with the day on which public notice of the vacancy was given</w:t>
                      </w:r>
                      <w:r w:rsidR="00FF44B0" w:rsidRPr="00FF44B0">
                        <w:rPr>
                          <w:sz w:val="32"/>
                          <w:szCs w:val="32"/>
                        </w:rPr>
                        <w:t>.</w:t>
                      </w:r>
                    </w:p>
                    <w:p w14:paraId="2D947A47" w14:textId="0109867C" w:rsidR="00FF44B0" w:rsidRPr="00FF44B0" w:rsidRDefault="00FF44B0">
                      <w:pPr>
                        <w:rPr>
                          <w:sz w:val="32"/>
                          <w:szCs w:val="32"/>
                        </w:rPr>
                      </w:pPr>
                      <w:r w:rsidRPr="00FF44B0">
                        <w:rPr>
                          <w:sz w:val="32"/>
                          <w:szCs w:val="32"/>
                        </w:rPr>
                        <w:t>If no such request is made, the vacancy will be filled through co-option by the Parish Council</w:t>
                      </w:r>
                    </w:p>
                  </w:txbxContent>
                </v:textbox>
                <w10:wrap type="square" anchorx="margin"/>
              </v:shape>
            </w:pict>
          </mc:Fallback>
        </mc:AlternateContent>
      </w:r>
      <w:r w:rsidR="003C31AB" w:rsidRPr="00DD3C01">
        <w:rPr>
          <w:noProof/>
          <w:sz w:val="28"/>
          <w:szCs w:val="28"/>
        </w:rPr>
        <mc:AlternateContent>
          <mc:Choice Requires="wps">
            <w:drawing>
              <wp:anchor distT="45720" distB="45720" distL="114300" distR="114300" simplePos="0" relativeHeight="251663360" behindDoc="0" locked="0" layoutInCell="1" allowOverlap="1" wp14:anchorId="0FA11790" wp14:editId="24A574FE">
                <wp:simplePos x="0" y="0"/>
                <wp:positionH relativeFrom="margin">
                  <wp:posOffset>-30480</wp:posOffset>
                </wp:positionH>
                <wp:positionV relativeFrom="paragraph">
                  <wp:posOffset>1831975</wp:posOffset>
                </wp:positionV>
                <wp:extent cx="6156960" cy="1219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219200"/>
                        </a:xfrm>
                        <a:prstGeom prst="rect">
                          <a:avLst/>
                        </a:prstGeom>
                        <a:solidFill>
                          <a:srgbClr val="FFFFFF"/>
                        </a:solidFill>
                        <a:ln w="9525">
                          <a:noFill/>
                          <a:miter lim="800000"/>
                          <a:headEnd/>
                          <a:tailEnd/>
                        </a:ln>
                      </wps:spPr>
                      <wps:txbx>
                        <w:txbxContent>
                          <w:p w14:paraId="72428FCD" w14:textId="5AD9BD99" w:rsidR="00BD6D84" w:rsidRPr="00956F0E" w:rsidRDefault="00BD6D84" w:rsidP="00956F0E">
                            <w:pPr>
                              <w:jc w:val="center"/>
                              <w:rPr>
                                <w:sz w:val="32"/>
                                <w:szCs w:val="32"/>
                              </w:rPr>
                            </w:pPr>
                            <w:r w:rsidRPr="00956F0E">
                              <w:rPr>
                                <w:sz w:val="32"/>
                                <w:szCs w:val="32"/>
                              </w:rPr>
                              <w:t xml:space="preserve">NOTICE IS HEREBY GIVEN pursuant to Section 87 (2) of the local Government Act 1972, that a vacancy has occurred in the office of councillor for the Parish of Brinsley, following the resignation of Valerie </w:t>
                            </w:r>
                            <w:proofErr w:type="spellStart"/>
                            <w:r w:rsidRPr="00956F0E">
                              <w:rPr>
                                <w:sz w:val="32"/>
                                <w:szCs w:val="32"/>
                              </w:rPr>
                              <w:t>Wakeling</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11790" id="_x0000_s1030" type="#_x0000_t202" style="position:absolute;margin-left:-2.4pt;margin-top:144.25pt;width:484.8pt;height:9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jLEQIAAP4DAAAOAAAAZHJzL2Uyb0RvYy54bWysU8GO0zAQvSPxD5bvNE3Ulm3UdLV0KUJa&#10;FqSFD3Acp7GwPcZ2m5SvZ+xkuwVuCB+sGc/4eebN8+Z20IqchPMSTEXz2ZwSYTg00hwq+u3r/s0N&#10;JT4w0zAFRlT0LDy93b5+teltKQroQDXCEQQxvuxtRbsQbJllnndCMz8DKwwGW3CaBXTdIWsc6xFd&#10;q6yYz1dZD66xDrjwHk/vxyDdJvy2FTx8blsvAlEVxdpC2l3a67hn2w0rD47ZTvKpDPYPVWgmDT56&#10;gbpngZGjk39BackdeGjDjIPOoG0lF6kH7Caf/9HNU8esSL0gOd5eaPL/D5Y/np7sF0fC8A4GHGBq&#10;wtsH4N89MbDrmDmIO+eg7wRr8OE8Upb11pfT1Ui1L30EqftP0OCQ2TFAAhpapyMr2CdBdBzA+UK6&#10;GALheLjKl6v1CkMcY3mRr3Gs6Q1WPl+3zocPAjSJRkUdTjXBs9ODD7EcVj6nxNc8KNnspVLJcYd6&#10;pxw5MVTAPq0J/bc0ZUhf0fWyWCZkA/F+EoeWARWqpK7ozTyuUTORjvemSSmBSTXaWIkyEz+RkpGc&#10;MNQDkU1Fi3g30lVDc0bCHIyCxA+ERgfuJyU9irGi/seROUGJ+miQ9HW+WET1JmexfFug464j9XWE&#10;GY5QFQ2UjOYuJMVHOgzc4XBamWh7qWQqGUWW2Jw+RFTxtZ+yXr7t9hcAAAD//wMAUEsDBBQABgAI&#10;AAAAIQC7ycdd3gAAAAoBAAAPAAAAZHJzL2Rvd25yZXYueG1sTI/BboMwEETvlfoP1kbqpUpMIyCE&#10;skRtpVa9Js0HLHgDKNhG2Ank7+uc2uPOjmbeFLtZ9+LKo+usQXhZRSDY1FZ1pkE4/nwuMxDOk1HU&#10;W8MIN3awKx8fCsqVncyerwffiBBiXE4IrfdDLqWrW9bkVnZgE34nO2ry4RwbqUaaQrju5TqKUqmp&#10;M6GhpYE/Wq7Ph4tGOH1Pz8l2qr78cbOP03fqNpW9IT4t5rdXEJ5n/2eGO35AhzIwVfZilBM9wjIO&#10;5B5hnWUJiGDYpnelQoizKAFZFvL/hPIXAAD//wMAUEsBAi0AFAAGAAgAAAAhALaDOJL+AAAA4QEA&#10;ABMAAAAAAAAAAAAAAAAAAAAAAFtDb250ZW50X1R5cGVzXS54bWxQSwECLQAUAAYACAAAACEAOP0h&#10;/9YAAACUAQAACwAAAAAAAAAAAAAAAAAvAQAAX3JlbHMvLnJlbHNQSwECLQAUAAYACAAAACEAaBqY&#10;yxECAAD+AwAADgAAAAAAAAAAAAAAAAAuAgAAZHJzL2Uyb0RvYy54bWxQSwECLQAUAAYACAAAACEA&#10;u8nHXd4AAAAKAQAADwAAAAAAAAAAAAAAAABrBAAAZHJzL2Rvd25yZXYueG1sUEsFBgAAAAAEAAQA&#10;8wAAAHYFAAAAAA==&#10;" stroked="f">
                <v:textbox>
                  <w:txbxContent>
                    <w:p w14:paraId="72428FCD" w14:textId="5AD9BD99" w:rsidR="00BD6D84" w:rsidRPr="00956F0E" w:rsidRDefault="00BD6D84" w:rsidP="00956F0E">
                      <w:pPr>
                        <w:jc w:val="center"/>
                        <w:rPr>
                          <w:sz w:val="32"/>
                          <w:szCs w:val="32"/>
                        </w:rPr>
                      </w:pPr>
                      <w:r w:rsidRPr="00956F0E">
                        <w:rPr>
                          <w:sz w:val="32"/>
                          <w:szCs w:val="32"/>
                        </w:rPr>
                        <w:t xml:space="preserve">NOTICE IS HEREBY GIVEN pursuant to Section 87 (2) of the local Government Act 1972, that a vacancy has occurred in the office of councillor for the Parish of Brinsley, following the resignation of Valerie </w:t>
                      </w:r>
                      <w:proofErr w:type="spellStart"/>
                      <w:r w:rsidRPr="00956F0E">
                        <w:rPr>
                          <w:sz w:val="32"/>
                          <w:szCs w:val="32"/>
                        </w:rPr>
                        <w:t>Wakeling</w:t>
                      </w:r>
                      <w:proofErr w:type="spellEnd"/>
                    </w:p>
                  </w:txbxContent>
                </v:textbox>
                <w10:wrap type="square" anchorx="margin"/>
              </v:shape>
            </w:pict>
          </mc:Fallback>
        </mc:AlternateContent>
      </w:r>
      <w:r w:rsidR="00BD6D84" w:rsidRPr="00DD3C01">
        <w:rPr>
          <w:sz w:val="28"/>
          <w:szCs w:val="28"/>
        </w:rPr>
        <w:t xml:space="preserve"> </w:t>
      </w:r>
    </w:p>
    <w:sectPr w:rsidR="007E11D7" w:rsidRPr="00DD3C01" w:rsidSect="00DD3C01">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84"/>
    <w:rsid w:val="003C31AB"/>
    <w:rsid w:val="007E11D7"/>
    <w:rsid w:val="00956F0E"/>
    <w:rsid w:val="00BD6D84"/>
    <w:rsid w:val="00C83309"/>
    <w:rsid w:val="00DD3C01"/>
    <w:rsid w:val="00E810A2"/>
    <w:rsid w:val="00EC055B"/>
    <w:rsid w:val="00FF4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CA57"/>
  <w15:chartTrackingRefBased/>
  <w15:docId w15:val="{ABF65DFA-DAF2-4219-8C59-80BEDCCC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D84"/>
    <w:rPr>
      <w:rFonts w:eastAsiaTheme="majorEastAsia" w:cstheme="majorBidi"/>
      <w:color w:val="272727" w:themeColor="text1" w:themeTint="D8"/>
    </w:rPr>
  </w:style>
  <w:style w:type="paragraph" w:styleId="Title">
    <w:name w:val="Title"/>
    <w:basedOn w:val="Normal"/>
    <w:next w:val="Normal"/>
    <w:link w:val="TitleChar"/>
    <w:uiPriority w:val="10"/>
    <w:qFormat/>
    <w:rsid w:val="00BD6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D84"/>
    <w:pPr>
      <w:spacing w:before="160"/>
      <w:jc w:val="center"/>
    </w:pPr>
    <w:rPr>
      <w:i/>
      <w:iCs/>
      <w:color w:val="404040" w:themeColor="text1" w:themeTint="BF"/>
    </w:rPr>
  </w:style>
  <w:style w:type="character" w:customStyle="1" w:styleId="QuoteChar">
    <w:name w:val="Quote Char"/>
    <w:basedOn w:val="DefaultParagraphFont"/>
    <w:link w:val="Quote"/>
    <w:uiPriority w:val="29"/>
    <w:rsid w:val="00BD6D84"/>
    <w:rPr>
      <w:i/>
      <w:iCs/>
      <w:color w:val="404040" w:themeColor="text1" w:themeTint="BF"/>
    </w:rPr>
  </w:style>
  <w:style w:type="paragraph" w:styleId="ListParagraph">
    <w:name w:val="List Paragraph"/>
    <w:basedOn w:val="Normal"/>
    <w:uiPriority w:val="34"/>
    <w:qFormat/>
    <w:rsid w:val="00BD6D84"/>
    <w:pPr>
      <w:ind w:left="720"/>
      <w:contextualSpacing/>
    </w:pPr>
  </w:style>
  <w:style w:type="character" w:styleId="IntenseEmphasis">
    <w:name w:val="Intense Emphasis"/>
    <w:basedOn w:val="DefaultParagraphFont"/>
    <w:uiPriority w:val="21"/>
    <w:qFormat/>
    <w:rsid w:val="00BD6D84"/>
    <w:rPr>
      <w:i/>
      <w:iCs/>
      <w:color w:val="0F4761" w:themeColor="accent1" w:themeShade="BF"/>
    </w:rPr>
  </w:style>
  <w:style w:type="paragraph" w:styleId="IntenseQuote">
    <w:name w:val="Intense Quote"/>
    <w:basedOn w:val="Normal"/>
    <w:next w:val="Normal"/>
    <w:link w:val="IntenseQuoteChar"/>
    <w:uiPriority w:val="30"/>
    <w:qFormat/>
    <w:rsid w:val="00BD6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D84"/>
    <w:rPr>
      <w:i/>
      <w:iCs/>
      <w:color w:val="0F4761" w:themeColor="accent1" w:themeShade="BF"/>
    </w:rPr>
  </w:style>
  <w:style w:type="character" w:styleId="IntenseReference">
    <w:name w:val="Intense Reference"/>
    <w:basedOn w:val="DefaultParagraphFont"/>
    <w:uiPriority w:val="32"/>
    <w:qFormat/>
    <w:rsid w:val="00BD6D84"/>
    <w:rPr>
      <w:b/>
      <w:bCs/>
      <w:smallCaps/>
      <w:color w:val="0F4761" w:themeColor="accent1" w:themeShade="BF"/>
      <w:spacing w:val="5"/>
    </w:rPr>
  </w:style>
  <w:style w:type="paragraph" w:styleId="NoSpacing">
    <w:name w:val="No Spacing"/>
    <w:link w:val="NoSpacingChar"/>
    <w:uiPriority w:val="1"/>
    <w:qFormat/>
    <w:rsid w:val="003C31AB"/>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3C31AB"/>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CD496-181F-4A05-9F34-21FB2A94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Kerry</dc:creator>
  <cp:keywords/>
  <dc:description/>
  <cp:lastModifiedBy>David Kerry</cp:lastModifiedBy>
  <cp:revision>1</cp:revision>
  <dcterms:created xsi:type="dcterms:W3CDTF">2026-07-01T14:16:00Z</dcterms:created>
  <dcterms:modified xsi:type="dcterms:W3CDTF">2026-07-01T15:06:00Z</dcterms:modified>
</cp:coreProperties>
</file>